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22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bookmarkStart w:id="0" w:name="_GoBack"/>
      <w:bookmarkEnd w:id="0"/>
    </w:p>
    <w:p w:rsidR="00290922" w:rsidRPr="00ED508E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ED508E">
        <w:rPr>
          <w:sz w:val="22"/>
          <w:szCs w:val="22"/>
        </w:rPr>
        <w:t>AL COMUNE DI GALATINA</w:t>
      </w:r>
    </w:p>
    <w:p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:rsidR="00290922" w:rsidRPr="00D675DF" w:rsidRDefault="00290922" w:rsidP="00D675D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b/>
          <w:color w:val="000000"/>
        </w:rPr>
      </w:pPr>
      <w:r w:rsidRPr="00ED508E">
        <w:rPr>
          <w:sz w:val="22"/>
          <w:szCs w:val="22"/>
        </w:rPr>
        <w:t xml:space="preserve">OGGETTO: </w:t>
      </w:r>
      <w:r w:rsidR="00D675DF" w:rsidRPr="007E0B87">
        <w:rPr>
          <w:b/>
          <w:color w:val="000000"/>
        </w:rPr>
        <w:t xml:space="preserve">“MISURE FINANZIARIE URGENTI CONNESSE ALL’EMERGENZA EPIDEMIOLOGICA DA COVID-19” -  </w:t>
      </w:r>
      <w:r w:rsidR="00D675DF">
        <w:rPr>
          <w:b/>
          <w:color w:val="000000"/>
        </w:rPr>
        <w:t xml:space="preserve">RISORSE DECRETO RISTORI TER - </w:t>
      </w:r>
      <w:r w:rsidRPr="00D675DF">
        <w:rPr>
          <w:b/>
          <w:color w:val="000000"/>
        </w:rPr>
        <w:t xml:space="preserve">ISCRIZIONE NELL’ELENCO COMUNALE </w:t>
      </w:r>
      <w:proofErr w:type="spellStart"/>
      <w:r w:rsidRPr="00D675DF">
        <w:rPr>
          <w:b/>
          <w:color w:val="000000"/>
        </w:rPr>
        <w:t>DI</w:t>
      </w:r>
      <w:proofErr w:type="spellEnd"/>
      <w:r w:rsidRPr="00D675DF">
        <w:rPr>
          <w:b/>
          <w:color w:val="000000"/>
        </w:rPr>
        <w:t xml:space="preserve"> ESERCIZI COMMERCIALI,  FARMACIE E PARAFARMACIE DISPONIBILI AD ACCETTARE I BUONI SPESA </w:t>
      </w:r>
      <w:r w:rsidR="00D675DF" w:rsidRPr="00D675DF">
        <w:rPr>
          <w:b/>
          <w:color w:val="000000"/>
        </w:rPr>
        <w:t>DIGITALI</w:t>
      </w:r>
    </w:p>
    <w:p w:rsidR="00290922" w:rsidRPr="00ED508E" w:rsidRDefault="00290922" w:rsidP="0029092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 Sottoscritto________________________________________, nato a 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 _________________, recapito telefonico___________________________ titolare dell’esercizio commerciale___________________________________________________________________________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sito in questo Comune in Via____________________________________________________, n____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P.IVA_________________________________________ C.F._____________________________________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 xml:space="preserve">Visto l’avviso pubblico redatto </w:t>
      </w:r>
      <w:r w:rsidRPr="00ED508E">
        <w:rPr>
          <w:sz w:val="22"/>
          <w:szCs w:val="22"/>
          <w:u w:val="single"/>
        </w:rPr>
        <w:t>ai sensi dell’art. 2, comma 4 lett. a) dell’Ordinanza n. 658 del 29 marzo 2020</w:t>
      </w:r>
      <w:r w:rsidRPr="00ED508E">
        <w:rPr>
          <w:sz w:val="22"/>
          <w:szCs w:val="22"/>
        </w:rPr>
        <w:t xml:space="preserve"> ed accettando le condizioni ivi contenute,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CHIEDE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di essere iscritto nell’elenco degli esercizi commerciali del Comune di Galatina.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DICHIARA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osservare i seguenti orari di apertura ___________________________________; 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impegnarsi a non applicare alcuna condizione per l’accettazione dei buoni spesa né in riferimento ad un importo minimo da spendere in contanti né all’applicazione di qualsivoglia riduzione percentuale; 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essere / non essere disponibile a costituire e riconoscere, in aggiunta al valore nominale del buono spesa, un fondo di solidarietà, sotto forma di donazione, pari ad almeno il 5% del valore del buono stesso. 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Firma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____________________________________</w:t>
      </w:r>
    </w:p>
    <w:p w:rsidR="00290922" w:rsidRPr="00ED508E" w:rsidRDefault="00290922" w:rsidP="00290922">
      <w:pPr>
        <w:jc w:val="both"/>
      </w:pPr>
    </w:p>
    <w:p w:rsidR="00CF110E" w:rsidRDefault="00CF110E"/>
    <w:sectPr w:rsidR="00CF110E" w:rsidSect="008C5B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7BA"/>
    <w:multiLevelType w:val="hybridMultilevel"/>
    <w:tmpl w:val="5B44A256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90922"/>
    <w:rsid w:val="00290922"/>
    <w:rsid w:val="006638AF"/>
    <w:rsid w:val="007A512C"/>
    <w:rsid w:val="00B1658D"/>
    <w:rsid w:val="00CF110E"/>
    <w:rsid w:val="00D6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ATS2</cp:lastModifiedBy>
  <cp:revision>3</cp:revision>
  <dcterms:created xsi:type="dcterms:W3CDTF">2020-04-10T07:29:00Z</dcterms:created>
  <dcterms:modified xsi:type="dcterms:W3CDTF">2020-12-11T06:23:00Z</dcterms:modified>
</cp:coreProperties>
</file>